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6209">
      <w:pPr>
        <w:rPr>
          <w:rFonts w:ascii="黑体" w:eastAsia="黑体" w:hAnsi="黑体" w:cs="黑体" w:hint="eastAsia"/>
          <w:bCs/>
          <w:sz w:val="32"/>
          <w:szCs w:val="21"/>
        </w:rPr>
      </w:pPr>
      <w:r>
        <w:rPr>
          <w:rFonts w:ascii="黑体" w:eastAsia="黑体" w:hAnsi="黑体" w:cs="黑体" w:hint="eastAsia"/>
          <w:bCs/>
          <w:sz w:val="32"/>
          <w:szCs w:val="21"/>
        </w:rPr>
        <w:t>附</w:t>
      </w:r>
      <w:r>
        <w:rPr>
          <w:rFonts w:ascii="黑体" w:eastAsia="黑体" w:hAnsi="黑体" w:cs="黑体" w:hint="eastAsia"/>
          <w:bCs/>
          <w:sz w:val="32"/>
          <w:szCs w:val="21"/>
        </w:rPr>
        <w:t>件</w:t>
      </w:r>
    </w:p>
    <w:p w:rsidR="00000000" w:rsidRDefault="00876209">
      <w:pPr>
        <w:pStyle w:val="2"/>
        <w:spacing w:beforeLines="100" w:before="312" w:afterLines="100" w:after="312" w:line="640" w:lineRule="exact"/>
        <w:jc w:val="center"/>
        <w:rPr>
          <w:rFonts w:ascii="方正小标宋简体" w:eastAsia="方正小标宋简体" w:hAnsi="方正小标宋简体" w:cs="方正小标宋简体" w:hint="eastAsia"/>
          <w:b w:val="0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28"/>
        </w:rPr>
        <w:t>非处方药说明书范本</w:t>
      </w:r>
    </w:p>
    <w:p w:rsidR="00000000" w:rsidRDefault="00876209">
      <w:pPr>
        <w:pStyle w:val="2"/>
        <w:spacing w:beforeLines="100" w:before="312" w:afterLines="100" w:after="312" w:line="640" w:lineRule="exact"/>
        <w:jc w:val="center"/>
        <w:rPr>
          <w:rFonts w:ascii="方正小标宋简体" w:eastAsia="方正小标宋简体" w:hAnsi="方正小标宋简体" w:cs="方正小标宋简体" w:hint="eastAsia"/>
          <w:b w:val="0"/>
        </w:rPr>
      </w:pPr>
      <w:r>
        <w:rPr>
          <w:rFonts w:ascii="方正小标宋简体" w:eastAsia="方正小标宋简体" w:hAnsi="方正小标宋简体" w:cs="方正小标宋简体" w:hint="eastAsia"/>
          <w:b w:val="0"/>
        </w:rPr>
        <w:t>蜂胶口腔膜说明书</w:t>
      </w:r>
      <w:r>
        <w:rPr>
          <w:rFonts w:ascii="方正小标宋简体" w:eastAsia="方正小标宋简体" w:hAnsi="方正小标宋简体" w:cs="方正小标宋简体" w:hint="eastAsia"/>
          <w:b w:val="0"/>
        </w:rPr>
        <w:t xml:space="preserve"> </w:t>
      </w:r>
    </w:p>
    <w:p w:rsidR="00000000" w:rsidRDefault="00876209">
      <w:pPr>
        <w:spacing w:line="280" w:lineRule="exact"/>
        <w:jc w:val="center"/>
        <w:rPr>
          <w:rFonts w:ascii="黑体" w:eastAsia="黑体" w:hAnsi="黑体" w:hint="eastAsia"/>
          <w:b/>
          <w:sz w:val="22"/>
        </w:rPr>
      </w:pPr>
      <w:r>
        <w:rPr>
          <w:rFonts w:ascii="黑体" w:eastAsia="黑体" w:hAnsi="黑体" w:hint="eastAsia"/>
          <w:b/>
          <w:sz w:val="22"/>
        </w:rPr>
        <w:t>请仔细阅读说明书并按说明使用或</w:t>
      </w:r>
      <w:r>
        <w:rPr>
          <w:rFonts w:ascii="黑体" w:eastAsia="黑体" w:hAnsi="黑体" w:hint="eastAsia"/>
          <w:b/>
          <w:sz w:val="22"/>
        </w:rPr>
        <w:t>者</w:t>
      </w:r>
      <w:r>
        <w:rPr>
          <w:rFonts w:ascii="黑体" w:eastAsia="黑体" w:hAnsi="黑体" w:hint="eastAsia"/>
          <w:b/>
          <w:sz w:val="22"/>
        </w:rPr>
        <w:t>在药师指导下购买和使用</w:t>
      </w:r>
    </w:p>
    <w:p w:rsidR="00000000" w:rsidRDefault="00876209">
      <w:pPr>
        <w:spacing w:line="280" w:lineRule="exact"/>
        <w:jc w:val="center"/>
        <w:rPr>
          <w:rFonts w:ascii="黑体" w:eastAsia="黑体" w:hAnsi="黑体" w:hint="eastAsia"/>
          <w:b/>
          <w:sz w:val="22"/>
        </w:rPr>
      </w:pPr>
    </w:p>
    <w:p w:rsidR="00000000" w:rsidRDefault="00876209">
      <w:pPr>
        <w:spacing w:line="300" w:lineRule="exact"/>
        <w:rPr>
          <w:rFonts w:ascii="宋体" w:hAnsi="宋体"/>
        </w:rPr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>]</w:t>
      </w:r>
      <w:r>
        <w:t xml:space="preserve"> </w:t>
      </w:r>
      <w:r>
        <w:rPr>
          <w:rFonts w:ascii="宋体" w:hAnsi="宋体" w:hint="eastAsia"/>
        </w:rPr>
        <w:t>蜂胶口腔膜</w:t>
      </w:r>
    </w:p>
    <w:p w:rsidR="00000000" w:rsidRDefault="00876209">
      <w:pPr>
        <w:spacing w:line="300" w:lineRule="exact"/>
        <w:rPr>
          <w:bCs/>
        </w:rPr>
      </w:pPr>
      <w:r>
        <w:rPr>
          <w:rFonts w:hint="eastAsia"/>
          <w:bCs/>
        </w:rPr>
        <w:t>通用名称：</w:t>
      </w:r>
    </w:p>
    <w:p w:rsidR="00000000" w:rsidRDefault="00876209">
      <w:pPr>
        <w:spacing w:line="280" w:lineRule="exact"/>
        <w:rPr>
          <w:bCs/>
        </w:rPr>
      </w:pPr>
      <w:r>
        <w:rPr>
          <w:rFonts w:hint="eastAsia"/>
          <w:bCs/>
        </w:rPr>
        <w:t>汉语拼音：</w:t>
      </w:r>
    </w:p>
    <w:p w:rsidR="00000000" w:rsidRDefault="00876209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成份</w:t>
      </w:r>
      <w:r>
        <w:rPr>
          <w:bCs/>
        </w:rPr>
        <w:t>]</w:t>
      </w:r>
    </w:p>
    <w:p w:rsidR="00000000" w:rsidRDefault="00876209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性状</w:t>
      </w:r>
      <w:r>
        <w:rPr>
          <w:bCs/>
        </w:rPr>
        <w:t>]</w:t>
      </w:r>
    </w:p>
    <w:p w:rsidR="00000000" w:rsidRDefault="00876209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功能主治</w:t>
      </w:r>
      <w:r>
        <w:rPr>
          <w:bCs/>
        </w:rPr>
        <w:t>]</w:t>
      </w:r>
      <w:r>
        <w:t xml:space="preserve"> </w:t>
      </w:r>
      <w:r>
        <w:rPr>
          <w:rFonts w:hint="eastAsia"/>
          <w:bCs/>
        </w:rPr>
        <w:t>清热止痛。用于复发性口疮。</w:t>
      </w:r>
    </w:p>
    <w:p w:rsidR="00000000" w:rsidRDefault="00876209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规格</w:t>
      </w:r>
      <w:r>
        <w:rPr>
          <w:bCs/>
        </w:rPr>
        <w:t>]</w:t>
      </w:r>
      <w:r>
        <w:t xml:space="preserve"> </w:t>
      </w:r>
      <w:r>
        <w:rPr>
          <w:rFonts w:hint="eastAsia"/>
          <w:bCs/>
        </w:rPr>
        <w:t>每片</w:t>
      </w:r>
      <w:r>
        <w:rPr>
          <w:rFonts w:hint="eastAsia"/>
          <w:bCs/>
        </w:rPr>
        <w:t>1</w:t>
      </w:r>
      <w:r>
        <w:rPr>
          <w:rFonts w:hint="eastAsia"/>
          <w:bCs/>
        </w:rPr>
        <w:t>厘米×</w:t>
      </w:r>
      <w:r>
        <w:rPr>
          <w:rFonts w:hint="eastAsia"/>
          <w:bCs/>
        </w:rPr>
        <w:t>1.3</w:t>
      </w:r>
      <w:r>
        <w:rPr>
          <w:rFonts w:hint="eastAsia"/>
          <w:bCs/>
        </w:rPr>
        <w:t>厘米</w:t>
      </w:r>
    </w:p>
    <w:p w:rsidR="00000000" w:rsidRDefault="00876209"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用法用量</w:t>
      </w:r>
      <w:r>
        <w:rPr>
          <w:bCs/>
        </w:rPr>
        <w:t>]</w:t>
      </w:r>
      <w:r>
        <w:t xml:space="preserve"> </w:t>
      </w:r>
      <w:r>
        <w:rPr>
          <w:rFonts w:hint="eastAsia"/>
          <w:bCs/>
        </w:rPr>
        <w:t>用时剪下一片直接贴于患处，一日</w:t>
      </w:r>
      <w:r>
        <w:rPr>
          <w:rFonts w:hint="eastAsia"/>
          <w:bCs/>
        </w:rPr>
        <w:t>3</w:t>
      </w:r>
      <w:r>
        <w:rPr>
          <w:rFonts w:hint="eastAsia"/>
          <w:bCs/>
        </w:rPr>
        <w:t>次。</w:t>
      </w:r>
    </w:p>
    <w:p w:rsidR="00000000" w:rsidRDefault="00876209">
      <w:pPr>
        <w:spacing w:line="280" w:lineRule="exact"/>
      </w:pPr>
      <w:r>
        <w:rPr>
          <w:bCs/>
        </w:rPr>
        <w:t>[</w:t>
      </w:r>
      <w:r>
        <w:rPr>
          <w:rFonts w:hint="eastAsia"/>
          <w:bCs/>
        </w:rPr>
        <w:t>不良反应</w:t>
      </w:r>
      <w:r>
        <w:rPr>
          <w:bCs/>
        </w:rPr>
        <w:t>]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监测数据显示，本品可见以下不良反应报告：局部红肿、嘴麻木、皮疹、瘙痒、头晕、呕</w:t>
      </w:r>
      <w:r>
        <w:rPr>
          <w:rFonts w:hint="eastAsia"/>
          <w:bCs/>
        </w:rPr>
        <w:t>吐、恶心等。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禁忌</w:t>
      </w:r>
      <w:r>
        <w:rPr>
          <w:b/>
          <w:bCs/>
        </w:rPr>
        <w:t>]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对本品及所含成份过敏者禁用。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>]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忌烟、酒及辛辣、油腻食物。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不宜在用药期间同时服用温补性中药。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孕妇慎用。年老体弱者应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在医师指导下使用。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4.</w:t>
      </w:r>
      <w:r>
        <w:rPr>
          <w:rFonts w:hint="eastAsia"/>
          <w:b/>
          <w:bCs/>
        </w:rPr>
        <w:t>使用中如出现局部红肿、皮疹、头晕、呕吐、恶心等症状者应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停用，症状严重者应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去医院就诊。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5.</w:t>
      </w:r>
      <w:r>
        <w:rPr>
          <w:rFonts w:hint="eastAsia"/>
          <w:b/>
          <w:bCs/>
        </w:rPr>
        <w:t>用药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天症状无缓解，应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去医院就诊。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hint="eastAsia"/>
          <w:b/>
          <w:bCs/>
        </w:rPr>
        <w:t>过敏体质者慎用。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7.</w:t>
      </w:r>
      <w:r>
        <w:rPr>
          <w:rFonts w:hint="eastAsia"/>
          <w:b/>
          <w:bCs/>
        </w:rPr>
        <w:t>本品性状发生改变时禁止使用。</w:t>
      </w:r>
    </w:p>
    <w:p w:rsidR="00000000" w:rsidRDefault="00876209">
      <w:pPr>
        <w:spacing w:line="280" w:lineRule="exact"/>
        <w:rPr>
          <w:b/>
          <w:bCs/>
        </w:rPr>
      </w:pPr>
      <w:r>
        <w:rPr>
          <w:b/>
          <w:bCs/>
        </w:rPr>
        <w:t>8.</w:t>
      </w:r>
      <w:r>
        <w:rPr>
          <w:rFonts w:hint="eastAsia"/>
          <w:b/>
          <w:bCs/>
        </w:rPr>
        <w:t>请将本品放在儿童不能接触的地方。</w:t>
      </w:r>
    </w:p>
    <w:p w:rsidR="00000000" w:rsidRDefault="00876209">
      <w:pPr>
        <w:spacing w:line="280" w:lineRule="exact"/>
        <w:rPr>
          <w:b/>
          <w:bCs/>
          <w:szCs w:val="21"/>
        </w:rPr>
      </w:pPr>
      <w:r>
        <w:rPr>
          <w:b/>
          <w:bCs/>
        </w:rPr>
        <w:t>9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如正在使用其他药品，使用本品前请咨询医师或</w:t>
      </w:r>
      <w:r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药师。</w:t>
      </w:r>
      <w:r>
        <w:rPr>
          <w:b/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药物相互作用］如与其他药物同时使用可</w:t>
      </w:r>
      <w:r>
        <w:rPr>
          <w:rFonts w:hint="eastAsia"/>
          <w:bCs/>
        </w:rPr>
        <w:t>能会发生药物相互作用，详情请咨询医师或</w:t>
      </w:r>
      <w:r>
        <w:rPr>
          <w:rFonts w:hint="eastAsia"/>
          <w:bCs/>
        </w:rPr>
        <w:t>者</w:t>
      </w:r>
      <w:r>
        <w:rPr>
          <w:rFonts w:hint="eastAsia"/>
          <w:bCs/>
        </w:rPr>
        <w:t>药师。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包装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有效期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执行标准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批准文号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说明书修订日期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药品上市许可持有人</w:t>
      </w:r>
      <w:r>
        <w:rPr>
          <w:bCs/>
        </w:rPr>
        <w:t>]</w:t>
      </w:r>
    </w:p>
    <w:p w:rsidR="00000000" w:rsidRDefault="00876209">
      <w:r>
        <w:rPr>
          <w:rFonts w:hint="eastAsia"/>
          <w:bCs/>
        </w:rPr>
        <w:t>名</w:t>
      </w:r>
      <w:r>
        <w:rPr>
          <w:bCs/>
        </w:rPr>
        <w:t xml:space="preserve">   </w:t>
      </w:r>
      <w:r>
        <w:rPr>
          <w:rFonts w:hint="eastAsia"/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注册地址：</w:t>
      </w:r>
      <w:r>
        <w:rPr>
          <w:bCs/>
        </w:rPr>
        <w:br/>
      </w:r>
      <w:r>
        <w:rPr>
          <w:rFonts w:hint="eastAsia"/>
          <w:bCs/>
        </w:rPr>
        <w:t>邮政编码：</w:t>
      </w:r>
      <w:r>
        <w:rPr>
          <w:bCs/>
        </w:rPr>
        <w:br/>
      </w:r>
      <w:r>
        <w:rPr>
          <w:rFonts w:hint="eastAsia"/>
          <w:bCs/>
        </w:rPr>
        <w:lastRenderedPageBreak/>
        <w:t>电话号码：</w:t>
      </w:r>
      <w:r>
        <w:rPr>
          <w:bCs/>
        </w:rPr>
        <w:br/>
      </w:r>
      <w:r>
        <w:rPr>
          <w:rFonts w:hint="eastAsia"/>
          <w:bCs/>
        </w:rPr>
        <w:t>传真号码：</w:t>
      </w:r>
      <w:r>
        <w:rPr>
          <w:bCs/>
        </w:rPr>
        <w:br/>
      </w:r>
      <w:r>
        <w:rPr>
          <w:rFonts w:hint="eastAsia"/>
          <w:bCs/>
        </w:rPr>
        <w:t>网</w:t>
      </w:r>
      <w:r>
        <w:rPr>
          <w:bCs/>
        </w:rPr>
        <w:t xml:space="preserve"> </w:t>
      </w:r>
      <w:r>
        <w:rPr>
          <w:rFonts w:hint="eastAsia"/>
          <w:bCs/>
        </w:rPr>
        <w:t>址：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rFonts w:hint="eastAsia"/>
          <w:bCs/>
        </w:rPr>
        <w:t>企业名称：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生产地址：</w:t>
      </w:r>
      <w:r>
        <w:rPr>
          <w:bCs/>
        </w:rPr>
        <w:br/>
      </w:r>
      <w:r>
        <w:rPr>
          <w:rFonts w:hint="eastAsia"/>
          <w:bCs/>
        </w:rPr>
        <w:t>如有问题可与药品上市许可持有人联系</w:t>
      </w:r>
    </w:p>
    <w:p w:rsidR="00000000" w:rsidRDefault="00876209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876209">
      <w:pPr>
        <w:rPr>
          <w:rFonts w:ascii="仿宋_GB2312" w:eastAsia="仿宋_GB2312" w:hAnsi="华文仿宋" w:hint="eastAsia"/>
          <w:sz w:val="32"/>
          <w:szCs w:val="32"/>
        </w:rPr>
      </w:pPr>
    </w:p>
    <w:p w:rsidR="00876209" w:rsidRDefault="00876209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87620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09" w:rsidRDefault="00876209">
      <w:r>
        <w:separator/>
      </w:r>
    </w:p>
  </w:endnote>
  <w:endnote w:type="continuationSeparator" w:id="0">
    <w:p w:rsidR="00876209" w:rsidRDefault="0087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7A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780C6B" w:rsidRDefault="00876209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780C6B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0C6B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0C6B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0C6B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0C6B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80C6B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7AC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780C6B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0C6B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0C6B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0C6B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780C6B" w:rsidRDefault="00876209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780C6B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0C6B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80C6B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80C6B">
                      <w:rPr>
                        <w:sz w:val="28"/>
                        <w:szCs w:val="28"/>
                      </w:rPr>
                      <w:fldChar w:fldCharType="begin"/>
                    </w:r>
                    <w:r w:rsidRPr="00780C6B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80C6B">
                      <w:rPr>
                        <w:sz w:val="28"/>
                        <w:szCs w:val="28"/>
                      </w:rPr>
                      <w:fldChar w:fldCharType="separate"/>
                    </w:r>
                    <w:r w:rsidR="00CD7ACD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780C6B">
                      <w:rPr>
                        <w:sz w:val="28"/>
                        <w:szCs w:val="28"/>
                      </w:rPr>
                      <w:fldChar w:fldCharType="end"/>
                    </w:r>
                    <w:r w:rsidRPr="00780C6B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80C6B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80C6B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09" w:rsidRDefault="00876209">
      <w:r>
        <w:separator/>
      </w:r>
    </w:p>
  </w:footnote>
  <w:footnote w:type="continuationSeparator" w:id="0">
    <w:p w:rsidR="00876209" w:rsidRDefault="0087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80C6B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76209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D7ACD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FFF83E"/>
    <w:rsid w:val="2A8D465A"/>
    <w:rsid w:val="337BE6E0"/>
    <w:rsid w:val="36BE45BF"/>
    <w:rsid w:val="3E6DF182"/>
    <w:rsid w:val="3FBF429D"/>
    <w:rsid w:val="3FEB5D4B"/>
    <w:rsid w:val="3FFB43B4"/>
    <w:rsid w:val="43E2636A"/>
    <w:rsid w:val="4C1A048F"/>
    <w:rsid w:val="533F72ED"/>
    <w:rsid w:val="53D542FB"/>
    <w:rsid w:val="591D3208"/>
    <w:rsid w:val="5F297A5F"/>
    <w:rsid w:val="63E446CD"/>
    <w:rsid w:val="6E7E8599"/>
    <w:rsid w:val="6EAEC3D8"/>
    <w:rsid w:val="6FBED3FE"/>
    <w:rsid w:val="72541465"/>
    <w:rsid w:val="777F4CAE"/>
    <w:rsid w:val="77FA4EDE"/>
    <w:rsid w:val="7BFF8500"/>
    <w:rsid w:val="7D7716C1"/>
    <w:rsid w:val="7DFA911D"/>
    <w:rsid w:val="7ED62E8A"/>
    <w:rsid w:val="7FDF273B"/>
    <w:rsid w:val="7FF1B4D8"/>
    <w:rsid w:val="99FDA902"/>
    <w:rsid w:val="AFF37BBA"/>
    <w:rsid w:val="B37B3D54"/>
    <w:rsid w:val="BFB7BC8B"/>
    <w:rsid w:val="BFECCB16"/>
    <w:rsid w:val="BFFF0AE2"/>
    <w:rsid w:val="CEF302D9"/>
    <w:rsid w:val="CF5B12EE"/>
    <w:rsid w:val="CF7D0408"/>
    <w:rsid w:val="DF94E59C"/>
    <w:rsid w:val="DFFE8D99"/>
    <w:rsid w:val="E7BD564B"/>
    <w:rsid w:val="EE76060E"/>
    <w:rsid w:val="EF77B24E"/>
    <w:rsid w:val="EFE3E9CE"/>
    <w:rsid w:val="EFE74055"/>
    <w:rsid w:val="EFED748E"/>
    <w:rsid w:val="F31B9577"/>
    <w:rsid w:val="FE5D13C4"/>
    <w:rsid w:val="FFBFF9F0"/>
    <w:rsid w:val="FFDEF5E5"/>
    <w:rsid w:val="FFFCC916"/>
    <w:rsid w:val="FFFF9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B69BDD-B8D8-4AE6-ADF5-633CC26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08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qFormat/>
    <w:rPr>
      <w:rFonts w:ascii="Arial" w:eastAsia="黑体" w:hAnsi="Arial" w:cs="Times New Roman"/>
      <w:b/>
      <w:bCs/>
      <w:sz w:val="32"/>
      <w:szCs w:val="32"/>
    </w:rPr>
  </w:style>
  <w:style w:type="paragraph" w:styleId="a3">
    <w:name w:val="Document Map"/>
    <w:basedOn w:val="a"/>
    <w:uiPriority w:val="99"/>
    <w:unhideWhenUsed/>
    <w:pPr>
      <w:shd w:val="clear" w:color="auto" w:fill="000080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Xtzj.Com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朱兰</dc:creator>
  <cp:keywords/>
  <cp:lastModifiedBy>pc</cp:lastModifiedBy>
  <cp:revision>2</cp:revision>
  <cp:lastPrinted>2024-09-13T14:19:00Z</cp:lastPrinted>
  <dcterms:created xsi:type="dcterms:W3CDTF">2024-09-14T01:36:00Z</dcterms:created>
  <dcterms:modified xsi:type="dcterms:W3CDTF">2024-09-14T01:36:00Z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CF7F1A1A31CA3C8F9ADAE3663690498B</vt:lpwstr>
  </property>
</Properties>
</file>