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11" w:rsidRDefault="00266E11" w:rsidP="00266E1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66E11" w:rsidRDefault="00266E11" w:rsidP="00266E11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266E11" w:rsidRDefault="00266E11" w:rsidP="00266E1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品种名单</w:t>
      </w:r>
    </w:p>
    <w:p w:rsidR="00266E11" w:rsidRDefault="00266E11" w:rsidP="00266E1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8748" w:type="dxa"/>
        <w:jc w:val="center"/>
        <w:tblLook w:val="0000" w:firstRow="0" w:lastRow="0" w:firstColumn="0" w:lastColumn="0" w:noHBand="0" w:noVBand="0"/>
      </w:tblPr>
      <w:tblGrid>
        <w:gridCol w:w="724"/>
        <w:gridCol w:w="2496"/>
        <w:gridCol w:w="2409"/>
        <w:gridCol w:w="709"/>
        <w:gridCol w:w="851"/>
        <w:gridCol w:w="1559"/>
      </w:tblGrid>
      <w:tr w:rsidR="00266E11" w:rsidTr="00C5316B">
        <w:trPr>
          <w:trHeight w:val="5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药品名称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规格（成份）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widowControl/>
              <w:ind w:leftChars="-70" w:left="-147" w:firstLineChars="61" w:firstLine="146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（双跨）</w:t>
            </w:r>
          </w:p>
          <w:p w:rsidR="00266E11" w:rsidRDefault="00266E11" w:rsidP="00C5316B">
            <w:pPr>
              <w:widowControl/>
              <w:ind w:leftChars="-70" w:left="-147" w:firstLineChars="61" w:firstLine="146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（申报类别）</w:t>
            </w:r>
          </w:p>
        </w:tc>
      </w:tr>
      <w:tr w:rsidR="00266E11" w:rsidTr="00C5316B">
        <w:trPr>
          <w:trHeight w:val="22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酮洛芬贴片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jc w:val="center"/>
              <w:rPr>
                <w:color w:val="000000"/>
                <w:szCs w:val="21"/>
              </w:rPr>
            </w:pPr>
            <w:r>
              <w:rPr>
                <w:bCs/>
                <w:szCs w:val="21"/>
              </w:rPr>
              <w:t>每片</w:t>
            </w:r>
            <w:r>
              <w:rPr>
                <w:bCs/>
                <w:szCs w:val="21"/>
              </w:rPr>
              <w:t>7</w:t>
            </w:r>
            <w:r>
              <w:rPr>
                <w:bCs/>
                <w:szCs w:val="21"/>
              </w:rPr>
              <w:t>厘米</w:t>
            </w:r>
            <w:r>
              <w:rPr>
                <w:bCs/>
                <w:szCs w:val="21"/>
              </w:rPr>
              <w:t>×10</w:t>
            </w:r>
            <w:r>
              <w:rPr>
                <w:bCs/>
                <w:szCs w:val="21"/>
              </w:rPr>
              <w:t>厘米</w:t>
            </w:r>
            <w:r>
              <w:rPr>
                <w:bCs/>
                <w:szCs w:val="21"/>
              </w:rPr>
              <w:t>,</w:t>
            </w:r>
            <w:r>
              <w:rPr>
                <w:bCs/>
                <w:szCs w:val="21"/>
              </w:rPr>
              <w:t>含酮洛芬</w:t>
            </w: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毫克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乙类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E11" w:rsidRDefault="00266E11" w:rsidP="00C5316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双跨</w:t>
            </w:r>
          </w:p>
          <w:p w:rsidR="00266E11" w:rsidRDefault="00266E11" w:rsidP="00C5316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（一类）</w:t>
            </w:r>
          </w:p>
        </w:tc>
      </w:tr>
    </w:tbl>
    <w:p w:rsidR="00266E11" w:rsidRDefault="00266E11" w:rsidP="00266E11"/>
    <w:p w:rsidR="00266E11" w:rsidRDefault="00266E11" w:rsidP="00266E11">
      <w:pPr>
        <w:rPr>
          <w:rFonts w:ascii="仿宋_GB2312" w:eastAsia="仿宋_GB2312" w:hAnsi="华文仿宋" w:hint="eastAsia"/>
          <w:sz w:val="32"/>
          <w:szCs w:val="32"/>
        </w:rPr>
      </w:pP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11"/>
    <w:rsid w:val="00266E11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ECDE8-F79B-4FA2-824B-7E93A219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E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2024-12-17T01:02:00Z</dcterms:created>
  <dcterms:modified xsi:type="dcterms:W3CDTF">2024-12-17T01:03:00Z</dcterms:modified>
</cp:coreProperties>
</file>