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8D874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5812C6E">
      <w:pPr>
        <w:jc w:val="left"/>
        <w:rPr>
          <w:rFonts w:ascii="仿宋" w:hAnsi="仿宋" w:eastAsia="仿宋"/>
          <w:b/>
          <w:sz w:val="24"/>
        </w:rPr>
      </w:pPr>
    </w:p>
    <w:p w14:paraId="3B66B14D">
      <w:pPr>
        <w:jc w:val="center"/>
        <w:rPr>
          <w:rFonts w:ascii="宋体" w:hAnsi="宋体" w:eastAsia="宋体"/>
          <w:b/>
          <w:sz w:val="44"/>
        </w:rPr>
      </w:pPr>
      <w:r>
        <w:rPr>
          <w:rFonts w:hint="eastAsia" w:ascii="宋体" w:hAnsi="宋体" w:eastAsia="宋体"/>
          <w:b/>
          <w:sz w:val="44"/>
        </w:rPr>
        <w:t>现场</w:t>
      </w:r>
      <w:r>
        <w:rPr>
          <w:rFonts w:ascii="宋体" w:hAnsi="宋体" w:eastAsia="宋体"/>
          <w:b/>
          <w:sz w:val="44"/>
        </w:rPr>
        <w:t>资格审核材料清单</w:t>
      </w:r>
    </w:p>
    <w:p w14:paraId="22CBDBCD">
      <w:pPr>
        <w:jc w:val="left"/>
        <w:rPr>
          <w:rFonts w:ascii="仿宋" w:hAnsi="仿宋" w:eastAsia="仿宋"/>
          <w:b/>
          <w:sz w:val="24"/>
        </w:rPr>
      </w:pPr>
    </w:p>
    <w:p w14:paraId="0201F4A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考生</w:t>
      </w:r>
      <w:r>
        <w:rPr>
          <w:rFonts w:hint="eastAsia" w:ascii="仿宋" w:hAnsi="仿宋" w:eastAsia="仿宋"/>
          <w:b/>
          <w:sz w:val="24"/>
          <w:lang w:eastAsia="zh-CN"/>
        </w:rPr>
        <w:t>须</w:t>
      </w:r>
      <w:r>
        <w:rPr>
          <w:rFonts w:hint="eastAsia" w:ascii="仿宋" w:hAnsi="仿宋" w:eastAsia="仿宋"/>
          <w:b/>
          <w:sz w:val="24"/>
        </w:rPr>
        <w:t>提供以下材料的原件和等比例复印件。复印件一式一份，按照以下顺序用长尾夹固定夹好提交，原件现场审核后退回。</w:t>
      </w:r>
    </w:p>
    <w:p w14:paraId="6A2116AE">
      <w:pPr>
        <w:jc w:val="left"/>
        <w:rPr>
          <w:rFonts w:ascii="宋体" w:hAnsi="宋体" w:eastAsia="宋体"/>
        </w:rPr>
      </w:pPr>
    </w:p>
    <w:tbl>
      <w:tblPr>
        <w:tblStyle w:val="6"/>
        <w:tblW w:w="8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282"/>
        <w:gridCol w:w="5035"/>
      </w:tblGrid>
      <w:tr w14:paraId="3071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89" w:type="dxa"/>
          </w:tcPr>
          <w:p w14:paraId="685237A1">
            <w:pPr>
              <w:jc w:val="center"/>
              <w:rPr>
                <w:rFonts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项目</w:t>
            </w:r>
          </w:p>
        </w:tc>
        <w:tc>
          <w:tcPr>
            <w:tcW w:w="2282" w:type="dxa"/>
          </w:tcPr>
          <w:p w14:paraId="5FDC1E5D">
            <w:pPr>
              <w:jc w:val="center"/>
              <w:rPr>
                <w:rFonts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所需</w:t>
            </w:r>
            <w:r>
              <w:rPr>
                <w:rFonts w:ascii="黑体" w:hAnsi="黑体" w:eastAsia="黑体"/>
                <w:sz w:val="25"/>
                <w:szCs w:val="25"/>
              </w:rPr>
              <w:t>材料</w:t>
            </w:r>
          </w:p>
        </w:tc>
        <w:tc>
          <w:tcPr>
            <w:tcW w:w="5035" w:type="dxa"/>
          </w:tcPr>
          <w:p w14:paraId="3C38F276">
            <w:pPr>
              <w:jc w:val="center"/>
              <w:rPr>
                <w:rFonts w:ascii="黑体" w:hAnsi="黑体" w:eastAsia="黑体"/>
                <w:sz w:val="25"/>
                <w:szCs w:val="25"/>
              </w:rPr>
            </w:pPr>
            <w:r>
              <w:rPr>
                <w:rFonts w:hint="eastAsia" w:ascii="黑体" w:hAnsi="黑体" w:eastAsia="黑体"/>
                <w:sz w:val="25"/>
                <w:szCs w:val="25"/>
              </w:rPr>
              <w:t>材料</w:t>
            </w:r>
            <w:r>
              <w:rPr>
                <w:rFonts w:ascii="黑体" w:hAnsi="黑体" w:eastAsia="黑体"/>
                <w:sz w:val="25"/>
                <w:szCs w:val="25"/>
              </w:rPr>
              <w:t>要求</w:t>
            </w:r>
          </w:p>
        </w:tc>
      </w:tr>
      <w:tr w14:paraId="7B8E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14:paraId="5192A87A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通用</w:t>
            </w:r>
            <w:r>
              <w:rPr>
                <w:rFonts w:ascii="仿宋" w:hAnsi="仿宋" w:eastAsia="仿宋"/>
                <w:sz w:val="24"/>
                <w:szCs w:val="24"/>
              </w:rPr>
              <w:t>材料</w:t>
            </w:r>
          </w:p>
        </w:tc>
        <w:tc>
          <w:tcPr>
            <w:tcW w:w="2282" w:type="dxa"/>
            <w:vAlign w:val="center"/>
          </w:tcPr>
          <w:p w14:paraId="653C5C22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</w:t>
            </w:r>
            <w:r>
              <w:rPr>
                <w:rFonts w:ascii="仿宋" w:hAnsi="仿宋" w:eastAsia="仿宋"/>
                <w:sz w:val="24"/>
                <w:szCs w:val="24"/>
              </w:rPr>
              <w:t>登记表</w:t>
            </w:r>
          </w:p>
        </w:tc>
        <w:tc>
          <w:tcPr>
            <w:tcW w:w="5035" w:type="dxa"/>
            <w:vAlign w:val="center"/>
          </w:tcPr>
          <w:p w14:paraId="4F4ACA18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报名系统</w:t>
            </w:r>
            <w:r>
              <w:rPr>
                <w:rFonts w:ascii="仿宋" w:hAnsi="仿宋" w:eastAsia="仿宋"/>
                <w:sz w:val="24"/>
                <w:szCs w:val="24"/>
              </w:rPr>
              <w:t>A4纸双面打印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  <w:tr w14:paraId="7531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9" w:type="dxa"/>
            <w:vMerge w:val="continue"/>
            <w:textDirection w:val="tbRlV"/>
            <w:vAlign w:val="center"/>
          </w:tcPr>
          <w:p w14:paraId="3AFB1BAD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381599FC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</w:t>
            </w:r>
          </w:p>
        </w:tc>
        <w:tc>
          <w:tcPr>
            <w:tcW w:w="5035" w:type="dxa"/>
            <w:vAlign w:val="center"/>
          </w:tcPr>
          <w:p w14:paraId="046D3ABF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有效</w:t>
            </w:r>
            <w:r>
              <w:rPr>
                <w:rFonts w:ascii="仿宋" w:hAnsi="仿宋" w:eastAsia="仿宋"/>
                <w:sz w:val="24"/>
                <w:szCs w:val="24"/>
              </w:rPr>
              <w:t>居民身份证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（正反面复印在同一页上）。</w:t>
            </w:r>
          </w:p>
        </w:tc>
      </w:tr>
      <w:tr w14:paraId="0B34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789" w:type="dxa"/>
            <w:vMerge w:val="continue"/>
            <w:textDirection w:val="tbRlV"/>
            <w:vAlign w:val="center"/>
          </w:tcPr>
          <w:p w14:paraId="1AD44E1C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35211C01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户口簿</w:t>
            </w:r>
          </w:p>
        </w:tc>
        <w:tc>
          <w:tcPr>
            <w:tcW w:w="5035" w:type="dxa"/>
            <w:vAlign w:val="center"/>
          </w:tcPr>
          <w:p w14:paraId="26DA0764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首页及本人页复印在同一页，集体户的首页复印件盖章及本人页复印在同一页。</w:t>
            </w:r>
          </w:p>
        </w:tc>
      </w:tr>
      <w:tr w14:paraId="59AC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789" w:type="dxa"/>
            <w:vMerge w:val="continue"/>
            <w:textDirection w:val="tbRlV"/>
            <w:vAlign w:val="center"/>
          </w:tcPr>
          <w:p w14:paraId="49C54EB5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5C2CCBD9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  <w:r>
              <w:rPr>
                <w:rFonts w:ascii="仿宋" w:hAnsi="仿宋" w:eastAsia="仿宋"/>
                <w:sz w:val="24"/>
                <w:szCs w:val="24"/>
              </w:rPr>
              <w:t>学位证书</w:t>
            </w:r>
          </w:p>
        </w:tc>
        <w:tc>
          <w:tcPr>
            <w:tcW w:w="5035" w:type="dxa"/>
            <w:vAlign w:val="center"/>
          </w:tcPr>
          <w:p w14:paraId="2722D12B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高等教育各层次学历学位证书。其中，</w:t>
            </w:r>
            <w:r>
              <w:rPr>
                <w:rFonts w:ascii="仿宋" w:hAnsi="仿宋" w:eastAsia="仿宋"/>
                <w:sz w:val="24"/>
                <w:szCs w:val="24"/>
              </w:rPr>
              <w:t>2025年应届毕业生暂不能提供毕业证书、学位证书的，须提供学生证、毕业生就业推荐表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 w14:paraId="5385BA54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（考察阶段，须提供就读学校出具的准予毕业和取得学位资格的证明）。</w:t>
            </w:r>
          </w:p>
        </w:tc>
      </w:tr>
      <w:tr w14:paraId="5BD7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789" w:type="dxa"/>
            <w:vMerge w:val="restart"/>
            <w:textDirection w:val="tbRlV"/>
            <w:vAlign w:val="center"/>
          </w:tcPr>
          <w:p w14:paraId="2505B667"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根据自身实际及岗位要求提供</w:t>
            </w:r>
          </w:p>
        </w:tc>
        <w:tc>
          <w:tcPr>
            <w:tcW w:w="2282" w:type="dxa"/>
            <w:vAlign w:val="center"/>
          </w:tcPr>
          <w:p w14:paraId="23E26A51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国（境）外学历证明材料</w:t>
            </w:r>
          </w:p>
        </w:tc>
        <w:tc>
          <w:tcPr>
            <w:tcW w:w="5035" w:type="dxa"/>
            <w:vAlign w:val="center"/>
          </w:tcPr>
          <w:p w14:paraId="00FA3B06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国（境）外学历、学位人员的</w:t>
            </w:r>
            <w:r>
              <w:rPr>
                <w:rFonts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按照《报考指南》</w:t>
            </w:r>
            <w:r>
              <w:rPr>
                <w:rFonts w:ascii="仿宋" w:hAnsi="仿宋" w:eastAsia="仿宋"/>
                <w:sz w:val="24"/>
                <w:szCs w:val="24"/>
              </w:rPr>
              <w:t>13提供材料。</w:t>
            </w:r>
          </w:p>
        </w:tc>
      </w:tr>
      <w:tr w14:paraId="79B8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89" w:type="dxa"/>
            <w:vMerge w:val="continue"/>
          </w:tcPr>
          <w:p w14:paraId="25CAC328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165331D8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专业证明材料</w:t>
            </w:r>
          </w:p>
        </w:tc>
        <w:tc>
          <w:tcPr>
            <w:tcW w:w="5035" w:type="dxa"/>
            <w:vAlign w:val="center"/>
          </w:tcPr>
          <w:p w14:paraId="738E2AEC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考生所学专业未列入系统中《目录》（无专业代码）而以相近专业报考的，按照《报考指南》1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提供</w:t>
            </w:r>
            <w:r>
              <w:rPr>
                <w:rFonts w:ascii="仿宋" w:hAnsi="仿宋" w:eastAsia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14:paraId="783B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89" w:type="dxa"/>
            <w:vMerge w:val="continue"/>
          </w:tcPr>
          <w:p w14:paraId="74F60DDE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82" w:type="dxa"/>
            <w:vAlign w:val="center"/>
          </w:tcPr>
          <w:p w14:paraId="72E1C34A"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港澳</w:t>
            </w:r>
            <w:r>
              <w:rPr>
                <w:rFonts w:ascii="仿宋" w:hAnsi="仿宋" w:eastAsia="仿宋"/>
                <w:sz w:val="24"/>
                <w:szCs w:val="24"/>
              </w:rPr>
              <w:t>居民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考生</w:t>
            </w:r>
            <w:r>
              <w:rPr>
                <w:rFonts w:ascii="仿宋" w:hAnsi="仿宋" w:eastAsia="仿宋"/>
                <w:sz w:val="24"/>
                <w:szCs w:val="24"/>
              </w:rPr>
              <w:t>材料</w:t>
            </w:r>
          </w:p>
        </w:tc>
        <w:tc>
          <w:tcPr>
            <w:tcW w:w="5035" w:type="dxa"/>
            <w:vAlign w:val="center"/>
          </w:tcPr>
          <w:p w14:paraId="387CA1A0">
            <w:pPr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考生属</w:t>
            </w:r>
            <w:r>
              <w:rPr>
                <w:rFonts w:ascii="仿宋" w:hAnsi="仿宋" w:eastAsia="仿宋"/>
                <w:sz w:val="24"/>
                <w:szCs w:val="24"/>
              </w:rPr>
              <w:t>港澳居民的，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按《报考指南》</w:t>
            </w:r>
            <w:r>
              <w:rPr>
                <w:rFonts w:ascii="仿宋" w:hAnsi="仿宋" w:eastAsia="仿宋"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提供</w:t>
            </w:r>
            <w:r>
              <w:rPr>
                <w:rFonts w:ascii="仿宋" w:hAnsi="仿宋" w:eastAsia="仿宋"/>
                <w:sz w:val="24"/>
                <w:szCs w:val="24"/>
              </w:rPr>
              <w:t>材料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</w:tbl>
    <w:p w14:paraId="7C2CDDE7">
      <w:pPr>
        <w:jc w:val="left"/>
        <w:rPr>
          <w:rFonts w:ascii="宋体" w:hAnsi="宋体" w:eastAsia="宋体"/>
        </w:rPr>
      </w:pPr>
    </w:p>
    <w:p w14:paraId="583B7F05"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</w:t>
      </w:r>
      <w:r>
        <w:rPr>
          <w:rFonts w:ascii="宋体" w:hAnsi="宋体" w:eastAsia="宋体"/>
        </w:rPr>
        <w:t>：《</w:t>
      </w:r>
      <w:r>
        <w:rPr>
          <w:rFonts w:hint="eastAsia" w:ascii="宋体" w:hAnsi="宋体" w:eastAsia="宋体"/>
        </w:rPr>
        <w:t>报考指南</w:t>
      </w:r>
      <w:r>
        <w:rPr>
          <w:rFonts w:ascii="宋体" w:hAnsi="宋体" w:eastAsia="宋体"/>
        </w:rPr>
        <w:t>》</w:t>
      </w:r>
      <w:r>
        <w:rPr>
          <w:rFonts w:hint="eastAsia" w:ascii="宋体" w:hAnsi="宋体" w:eastAsia="宋体"/>
        </w:rPr>
        <w:t>请在</w:t>
      </w:r>
      <w:r>
        <w:fldChar w:fldCharType="begin"/>
      </w:r>
      <w:r>
        <w:instrText xml:space="preserve"> HYPERLINK "https://hrss.gd.gov.cn/zwgk/sydwzp/zpgg/content/post_4660766.html" </w:instrText>
      </w:r>
      <w:r>
        <w:fldChar w:fldCharType="separate"/>
      </w:r>
      <w:r>
        <w:rPr>
          <w:rStyle w:val="9"/>
          <w:rFonts w:hint="eastAsia" w:ascii="宋体" w:hAnsi="宋体" w:eastAsia="宋体"/>
        </w:rPr>
        <w:t>广东省事业单位</w:t>
      </w:r>
      <w:r>
        <w:rPr>
          <w:rStyle w:val="9"/>
          <w:rFonts w:ascii="宋体" w:hAnsi="宋体" w:eastAsia="宋体"/>
        </w:rPr>
        <w:t>2025年集中公开招聘高校毕业生公告</w:t>
      </w:r>
      <w:r>
        <w:rPr>
          <w:rStyle w:val="9"/>
          <w:rFonts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查阅</w:t>
      </w:r>
      <w:r>
        <w:rPr>
          <w:rFonts w:ascii="宋体" w:hAnsi="宋体" w:eastAsia="宋体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yY2M1NDYwMDBiMGE2ZTI0YmJmZGZlMDA4YzEwMDMifQ=="/>
  </w:docVars>
  <w:rsids>
    <w:rsidRoot w:val="00AB1BAF"/>
    <w:rsid w:val="00011EB4"/>
    <w:rsid w:val="00037E07"/>
    <w:rsid w:val="000F5167"/>
    <w:rsid w:val="000F6071"/>
    <w:rsid w:val="00153D59"/>
    <w:rsid w:val="001C7848"/>
    <w:rsid w:val="001F4C3A"/>
    <w:rsid w:val="00245C65"/>
    <w:rsid w:val="002B5020"/>
    <w:rsid w:val="002B62F1"/>
    <w:rsid w:val="002C4EC0"/>
    <w:rsid w:val="00385A7B"/>
    <w:rsid w:val="003F32A6"/>
    <w:rsid w:val="00407CC3"/>
    <w:rsid w:val="00424811"/>
    <w:rsid w:val="00456AD7"/>
    <w:rsid w:val="0051242F"/>
    <w:rsid w:val="005C1997"/>
    <w:rsid w:val="00717B08"/>
    <w:rsid w:val="00766512"/>
    <w:rsid w:val="007839AA"/>
    <w:rsid w:val="00895C0A"/>
    <w:rsid w:val="009031E2"/>
    <w:rsid w:val="009C3061"/>
    <w:rsid w:val="00AB1BAF"/>
    <w:rsid w:val="00B158EB"/>
    <w:rsid w:val="00B74D35"/>
    <w:rsid w:val="00BA44B1"/>
    <w:rsid w:val="00C4606E"/>
    <w:rsid w:val="00CA518D"/>
    <w:rsid w:val="00CF0EDC"/>
    <w:rsid w:val="00D34C7A"/>
    <w:rsid w:val="00E53E94"/>
    <w:rsid w:val="00E84DF1"/>
    <w:rsid w:val="00EB4263"/>
    <w:rsid w:val="00F745A3"/>
    <w:rsid w:val="28AB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422</Words>
  <Characters>432</Characters>
  <Lines>3</Lines>
  <Paragraphs>1</Paragraphs>
  <TotalTime>105</TotalTime>
  <ScaleCrop>false</ScaleCrop>
  <LinksUpToDate>false</LinksUpToDate>
  <CharactersWithSpaces>432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2022-08-11T06:34:00Z</dcterms:created>
  <dc:creator> </dc:creator>
  <cp:lastModifiedBy>Will巍</cp:lastModifiedBy>
  <cp:lastPrinted>2025-03-04T08:29:00Z</cp:lastPrinted>
  <dcterms:modified xsi:type="dcterms:W3CDTF">2025-03-07T06:49:40Z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44DFED98981848BDB5D6B4E28E9CC0DD_12</vt:lpwstr>
  </property>
</Properties>
</file>