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9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90" w:lineRule="exact"/>
        <w:jc w:val="left"/>
        <w:textAlignment w:val="auto"/>
        <w:rPr>
          <w:rFonts w:hint="eastAsia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医疗器械出口销售证明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相关编号规则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医疗器械出口销售证明的中文编号方式为：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药监械出X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号，英文编号方式为：No.MD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GD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。其中：X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为出具证明的年份（4位）；X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出具证明的部门所在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行政区域的编号(2位)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为流水号（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位）。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编号规则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X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编号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X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编号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X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省局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梅州市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茂名市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广州市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惠州市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肇庆市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深圳市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汕尾市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清远市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珠海市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东莞市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潮州市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汕头市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中山市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揭阳市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佛山市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江门市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云浮市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韶关市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阳江市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河源市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湛江市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医疗器械注册证、医疗器械产品备案、医疗器械生产许可证、医疗器械生产备案编号的中文字段，对应英文编号方式为中文的拼音首字母，其中产品备案、生产备案编号中</w:t>
      </w:r>
      <w:r>
        <w:rPr>
          <w:rFonts w:eastAsia="仿宋_GB2312" w:cs="仿宋_GB2312"/>
          <w:bCs/>
          <w:sz w:val="32"/>
          <w:szCs w:val="32"/>
        </w:rPr>
        <w:t>市级行政区域的简称</w:t>
      </w:r>
      <w:r>
        <w:rPr>
          <w:rFonts w:hint="eastAsia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英文编号</w:t>
      </w:r>
      <w:r>
        <w:rPr>
          <w:rFonts w:hint="eastAsia" w:eastAsia="仿宋_GB2312" w:cs="仿宋_GB2312"/>
          <w:bCs/>
          <w:sz w:val="32"/>
          <w:szCs w:val="32"/>
          <w:lang w:eastAsia="zh-CN"/>
        </w:rPr>
        <w:t>替换为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证明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编号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，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具体中英文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编号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对应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方式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如下：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453"/>
        <w:gridCol w:w="3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编号类型</w:t>
            </w:r>
          </w:p>
        </w:tc>
        <w:tc>
          <w:tcPr>
            <w:tcW w:w="345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中文</w:t>
            </w:r>
          </w:p>
        </w:tc>
        <w:tc>
          <w:tcPr>
            <w:tcW w:w="35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注册证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编号</w:t>
            </w:r>
          </w:p>
        </w:tc>
        <w:tc>
          <w:tcPr>
            <w:tcW w:w="345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国械注准×××××××××××</w:t>
            </w:r>
          </w:p>
        </w:tc>
        <w:tc>
          <w:tcPr>
            <w:tcW w:w="35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No.GXZZ×××××××××××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5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粤械注准×××××××××××</w:t>
            </w:r>
          </w:p>
        </w:tc>
        <w:tc>
          <w:tcPr>
            <w:tcW w:w="35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No.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YXZZ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产品备案编号</w:t>
            </w:r>
          </w:p>
        </w:tc>
        <w:tc>
          <w:tcPr>
            <w:tcW w:w="345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粤穗械备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××××××××</w:t>
            </w:r>
          </w:p>
        </w:tc>
        <w:tc>
          <w:tcPr>
            <w:tcW w:w="35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No.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Y01XB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  <w:t>生产许可证编号</w:t>
            </w:r>
          </w:p>
        </w:tc>
        <w:tc>
          <w:tcPr>
            <w:tcW w:w="345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药监械生产许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××××××××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35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No.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YYJXSCX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  <w:t>生产备案编号</w:t>
            </w:r>
          </w:p>
        </w:tc>
        <w:tc>
          <w:tcPr>
            <w:tcW w:w="345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粤穗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药监械生产备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××××××××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35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No.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Y01YJXSCB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××××××××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8B876"/>
    <w:multiLevelType w:val="singleLevel"/>
    <w:tmpl w:val="E768B87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3DE744E4"/>
    <w:rsid w:val="3DE744E4"/>
    <w:rsid w:val="7B93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3</Pages>
  <Words>491</Words>
  <Characters>579</Characters>
  <Lines>0</Lines>
  <Paragraphs>0</Paragraphs>
  <TotalTime>2</TotalTime>
  <ScaleCrop>false</ScaleCrop>
  <LinksUpToDate>false</LinksUpToDate>
  <CharactersWithSpaces>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2026-05-08T00:58:00Z</dcterms:created>
  <dc:creator>沉默的肥羔羊</dc:creator>
  <cp:lastModifiedBy>沉默的肥羔羊</cp:lastModifiedBy>
  <dcterms:modified xsi:type="dcterms:W3CDTF">2026-05-08T01:03:36Z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8502062B4D7B4F3198A6A28D366096F3</vt:lpwstr>
  </property>
</Properties>
</file>